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60" w:lineRule="exact"/>
        <w:jc w:val="center"/>
        <w:rPr>
          <w:rFonts w:ascii="方正小标宋_GBK" w:hAnsi="Times New Roman" w:eastAsia="方正小标宋_GBK" w:cs="Times New Roman"/>
          <w:sz w:val="40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0"/>
          <w:szCs w:val="44"/>
        </w:rPr>
        <w:t>新冠肺炎疫情防控告知书</w:t>
      </w:r>
      <w:bookmarkEnd w:id="0"/>
    </w:p>
    <w:p>
      <w:pPr>
        <w:pStyle w:val="12"/>
        <w:spacing w:line="480" w:lineRule="exact"/>
        <w:jc w:val="center"/>
        <w:rPr>
          <w:rFonts w:ascii="Times New Roman" w:hAnsi="Times New Roman" w:cs="Times New Roman"/>
          <w:sz w:val="40"/>
          <w:szCs w:val="44"/>
        </w:rPr>
      </w:pPr>
    </w:p>
    <w:p>
      <w:pPr>
        <w:pStyle w:val="12"/>
        <w:spacing w:line="480" w:lineRule="exact"/>
        <w:ind w:firstLine="560" w:firstLineChars="200"/>
        <w:rPr>
          <w:rFonts w:ascii="Times New Roman" w:hAnsi="Times New Roman" w:eastAsia="华文仿宋" w:cs="Times New Roman"/>
          <w:sz w:val="28"/>
          <w:szCs w:val="32"/>
        </w:rPr>
      </w:pPr>
      <w:r>
        <w:rPr>
          <w:rFonts w:ascii="Times New Roman" w:hAnsi="Times New Roman" w:eastAsia="华文仿宋" w:cs="Times New Roman"/>
          <w:sz w:val="28"/>
          <w:szCs w:val="32"/>
        </w:rPr>
        <w:t>为确保考试工作安全顺利进行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现将备考及考试期间新冠肺炎疫情防控有关措施和要求告知如下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请所有参加考试的考生知悉</w:t>
      </w:r>
      <w:r>
        <w:rPr>
          <w:rFonts w:hint="eastAsia" w:ascii="Times New Roman" w:hAnsi="Times New Roman" w:eastAsia="华文仿宋" w:cs="Times New Roman"/>
          <w:sz w:val="28"/>
          <w:szCs w:val="32"/>
        </w:rPr>
        <w:t>、</w:t>
      </w:r>
      <w:r>
        <w:rPr>
          <w:rFonts w:ascii="Times New Roman" w:hAnsi="Times New Roman" w:eastAsia="华文仿宋" w:cs="Times New Roman"/>
          <w:sz w:val="28"/>
          <w:szCs w:val="32"/>
        </w:rPr>
        <w:t>理解</w:t>
      </w:r>
      <w:r>
        <w:rPr>
          <w:rFonts w:hint="eastAsia" w:ascii="Times New Roman" w:hAnsi="Times New Roman" w:eastAsia="华文仿宋" w:cs="Times New Roman"/>
          <w:sz w:val="28"/>
          <w:szCs w:val="32"/>
        </w:rPr>
        <w:t>、</w:t>
      </w:r>
      <w:r>
        <w:rPr>
          <w:rFonts w:ascii="Times New Roman" w:hAnsi="Times New Roman" w:eastAsia="华文仿宋" w:cs="Times New Roman"/>
          <w:sz w:val="28"/>
          <w:szCs w:val="32"/>
        </w:rPr>
        <w:t>配合和支持。</w:t>
      </w:r>
    </w:p>
    <w:p>
      <w:pPr>
        <w:spacing w:line="480" w:lineRule="exact"/>
        <w:ind w:firstLine="562" w:firstLineChars="200"/>
        <w:rPr>
          <w:rFonts w:ascii="华文仿宋" w:hAnsi="华文仿宋" w:eastAsia="华文仿宋"/>
          <w:b/>
          <w:color w:val="FF0000"/>
        </w:rPr>
      </w:pPr>
      <w:r>
        <w:rPr>
          <w:rFonts w:ascii="华文仿宋" w:hAnsi="华文仿宋" w:eastAsia="华文仿宋" w:cs="Times New Roman"/>
          <w:b/>
          <w:color w:val="FF0000"/>
          <w:sz w:val="28"/>
          <w:szCs w:val="32"/>
        </w:rPr>
        <w:t>一、</w:t>
      </w:r>
      <w:r>
        <w:rPr>
          <w:rFonts w:ascii="华文仿宋" w:hAnsi="华文仿宋" w:eastAsia="华文仿宋" w:cs="Helvetica"/>
          <w:b/>
          <w:color w:val="FF0000"/>
          <w:sz w:val="29"/>
          <w:szCs w:val="29"/>
        </w:rPr>
        <w:t>根据江苏省疫情防控最新要求，</w:t>
      </w:r>
      <w:r>
        <w:rPr>
          <w:rFonts w:hint="eastAsia" w:ascii="华文仿宋" w:hAnsi="华文仿宋" w:eastAsia="华文仿宋" w:cs="Helvetica"/>
          <w:b/>
          <w:color w:val="FF0000"/>
          <w:sz w:val="29"/>
          <w:szCs w:val="29"/>
        </w:rPr>
        <w:t>考生必须</w:t>
      </w:r>
      <w:r>
        <w:rPr>
          <w:rStyle w:val="8"/>
          <w:rFonts w:hint="eastAsia" w:ascii="华文仿宋" w:hAnsi="华文仿宋" w:eastAsia="华文仿宋" w:cs="Helvetica"/>
          <w:color w:val="FF0000"/>
          <w:sz w:val="29"/>
          <w:szCs w:val="29"/>
        </w:rPr>
        <w:t>提供有效的考试开始前</w:t>
      </w:r>
      <w:r>
        <w:rPr>
          <w:rStyle w:val="8"/>
          <w:rFonts w:ascii="华文仿宋" w:hAnsi="华文仿宋" w:eastAsia="华文仿宋" w:cs="Helvetica"/>
          <w:color w:val="FF0000"/>
          <w:sz w:val="29"/>
          <w:szCs w:val="29"/>
        </w:rPr>
        <w:t>48小时内</w:t>
      </w:r>
      <w:r>
        <w:rPr>
          <w:rStyle w:val="8"/>
          <w:rFonts w:hint="eastAsia" w:ascii="华文仿宋" w:hAnsi="华文仿宋" w:eastAsia="华文仿宋" w:cs="Helvetica"/>
          <w:color w:val="FF0000"/>
          <w:sz w:val="29"/>
          <w:szCs w:val="29"/>
        </w:rPr>
        <w:t>（以采样时间计算）</w:t>
      </w:r>
      <w:r>
        <w:rPr>
          <w:rStyle w:val="8"/>
          <w:rFonts w:ascii="华文仿宋" w:hAnsi="华文仿宋" w:eastAsia="华文仿宋" w:cs="Helvetica"/>
          <w:color w:val="FF0000"/>
          <w:sz w:val="29"/>
          <w:szCs w:val="29"/>
        </w:rPr>
        <w:t>新冠病毒核酸检测阴性证明(或者能够出示包括考试开始前48小时内新冠病毒核酸检测阴性证明的健康码,下同)</w:t>
      </w:r>
      <w:r>
        <w:rPr>
          <w:rFonts w:hint="eastAsia" w:ascii="华文仿宋" w:hAnsi="华文仿宋" w:eastAsia="华文仿宋" w:cs="Helvetica"/>
          <w:b/>
          <w:color w:val="FF0000"/>
          <w:sz w:val="29"/>
          <w:szCs w:val="29"/>
        </w:rPr>
        <w:t>。</w:t>
      </w:r>
      <w:r>
        <w:rPr>
          <w:rStyle w:val="8"/>
          <w:rFonts w:ascii="华文仿宋" w:hAnsi="华文仿宋" w:eastAsia="华文仿宋" w:cs="Helvetica"/>
          <w:color w:val="FF0000"/>
          <w:sz w:val="29"/>
          <w:szCs w:val="29"/>
        </w:rPr>
        <w:t>不能提供证明的</w:t>
      </w:r>
      <w:r>
        <w:rPr>
          <w:rStyle w:val="8"/>
          <w:rFonts w:ascii="华文仿宋" w:hAnsi="华文仿宋" w:eastAsia="华文仿宋"/>
          <w:color w:val="FF0000"/>
        </w:rPr>
        <w:t>，</w:t>
      </w:r>
      <w:r>
        <w:rPr>
          <w:rStyle w:val="8"/>
          <w:rFonts w:ascii="华文仿宋" w:hAnsi="华文仿宋" w:eastAsia="华文仿宋" w:cs="Helvetica"/>
          <w:color w:val="FF0000"/>
          <w:sz w:val="29"/>
          <w:szCs w:val="29"/>
        </w:rPr>
        <w:t>不得参加考试</w:t>
      </w:r>
      <w:r>
        <w:rPr>
          <w:rStyle w:val="8"/>
          <w:rFonts w:hint="eastAsia" w:ascii="华文仿宋" w:hAnsi="华文仿宋" w:eastAsia="华文仿宋" w:cs="Helvetica"/>
          <w:color w:val="FF0000"/>
          <w:sz w:val="29"/>
          <w:szCs w:val="29"/>
        </w:rPr>
        <w:t>。</w:t>
      </w:r>
    </w:p>
    <w:p>
      <w:pPr>
        <w:pStyle w:val="12"/>
        <w:spacing w:line="480" w:lineRule="exact"/>
        <w:ind w:firstLine="560" w:firstLineChars="200"/>
        <w:rPr>
          <w:rFonts w:ascii="Times New Roman" w:hAnsi="Times New Roman" w:eastAsia="华文仿宋" w:cs="Times New Roman"/>
          <w:sz w:val="28"/>
          <w:szCs w:val="32"/>
        </w:rPr>
      </w:pPr>
      <w:r>
        <w:rPr>
          <w:rFonts w:hint="eastAsia" w:ascii="Times New Roman" w:hAnsi="Times New Roman" w:eastAsia="华文仿宋" w:cs="Times New Roman"/>
          <w:sz w:val="28"/>
          <w:szCs w:val="32"/>
        </w:rPr>
        <w:t>二、</w:t>
      </w:r>
      <w:r>
        <w:rPr>
          <w:rFonts w:ascii="Times New Roman" w:hAnsi="Times New Roman" w:eastAsia="华文仿宋" w:cs="Times New Roman"/>
          <w:sz w:val="28"/>
          <w:szCs w:val="32"/>
        </w:rPr>
        <w:t>考生应按疫情防控有关要求做好个人防护和健康管理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时刻关注本人“苏康码”状况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每日进行健康申报更新直至考试当天。备考期间不得前往国内疫情中高风险地区或国(境)外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尽量不参加聚集性活动,不到人群密集场所。出行时注意保持社交距离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乘坐公共交通工具应全程佩戴口罩并做好手部等卫生防护。如出现发热、干咳等急性呼吸道异常症状应及时就医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以免影响正常参加考试。</w:t>
      </w:r>
    </w:p>
    <w:p>
      <w:pPr>
        <w:pStyle w:val="12"/>
        <w:spacing w:line="480" w:lineRule="exact"/>
        <w:ind w:firstLine="560" w:firstLineChars="200"/>
        <w:rPr>
          <w:rFonts w:ascii="Times New Roman" w:hAnsi="Times New Roman" w:eastAsia="华文仿宋" w:cs="Times New Roman"/>
          <w:sz w:val="28"/>
          <w:szCs w:val="32"/>
        </w:rPr>
      </w:pPr>
      <w:r>
        <w:rPr>
          <w:rFonts w:hint="eastAsia" w:ascii="Times New Roman" w:hAnsi="Times New Roman" w:eastAsia="华文仿宋" w:cs="Times New Roman"/>
          <w:sz w:val="28"/>
          <w:szCs w:val="32"/>
        </w:rPr>
        <w:t>三</w:t>
      </w:r>
      <w:r>
        <w:rPr>
          <w:rFonts w:ascii="Times New Roman" w:hAnsi="Times New Roman" w:eastAsia="华文仿宋" w:cs="Times New Roman"/>
          <w:sz w:val="28"/>
          <w:szCs w:val="32"/>
        </w:rPr>
        <w:t>、考生应仔细阅读考试相关规定、防疫要求,诚信申报相关信息,如有隐瞒或谎报旅居史、接触史、健康状况等疫情防控重点信息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或不配合工作人员进行防疫检测、排查、隔离、送诊等情形的,将被取消考试资格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；</w:t>
      </w:r>
      <w:r>
        <w:rPr>
          <w:rFonts w:ascii="Times New Roman" w:hAnsi="Times New Roman" w:eastAsia="华文仿宋" w:cs="Times New Roman"/>
          <w:sz w:val="28"/>
          <w:szCs w:val="32"/>
        </w:rPr>
        <w:t>情节恶劣或造成严重后果的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在被取消考试资格的同时记入诚信档案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；</w:t>
      </w:r>
      <w:r>
        <w:rPr>
          <w:rFonts w:ascii="Times New Roman" w:hAnsi="Times New Roman" w:eastAsia="华文仿宋" w:cs="Times New Roman"/>
          <w:sz w:val="28"/>
          <w:szCs w:val="32"/>
        </w:rPr>
        <w:t>构成违法的,将依法追究法律责任。</w:t>
      </w:r>
    </w:p>
    <w:p>
      <w:pPr>
        <w:pStyle w:val="12"/>
        <w:spacing w:line="480" w:lineRule="exact"/>
        <w:ind w:firstLine="560" w:firstLineChars="200"/>
        <w:rPr>
          <w:rFonts w:ascii="Times New Roman" w:hAnsi="Times New Roman" w:eastAsia="华文仿宋" w:cs="Times New Roman"/>
          <w:sz w:val="28"/>
          <w:szCs w:val="32"/>
        </w:rPr>
      </w:pPr>
      <w:r>
        <w:rPr>
          <w:rFonts w:hint="eastAsia" w:ascii="Times New Roman" w:hAnsi="Times New Roman" w:eastAsia="华文仿宋" w:cs="Times New Roman"/>
          <w:sz w:val="28"/>
          <w:szCs w:val="32"/>
        </w:rPr>
        <w:t>四</w:t>
      </w:r>
      <w:r>
        <w:rPr>
          <w:rFonts w:ascii="Times New Roman" w:hAnsi="Times New Roman" w:eastAsia="华文仿宋" w:cs="Times New Roman"/>
          <w:sz w:val="28"/>
          <w:szCs w:val="32"/>
        </w:rPr>
        <w:t>、考试当天入场时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考生应提前准备并主动</w:t>
      </w:r>
      <w:r>
        <w:rPr>
          <w:rFonts w:hint="eastAsia" w:ascii="Times New Roman" w:hAnsi="Times New Roman" w:eastAsia="华文仿宋" w:cs="Times New Roman"/>
          <w:sz w:val="28"/>
          <w:szCs w:val="32"/>
        </w:rPr>
        <w:t>出示</w:t>
      </w:r>
      <w:r>
        <w:rPr>
          <w:rStyle w:val="8"/>
          <w:rFonts w:ascii="华文仿宋" w:hAnsi="华文仿宋" w:eastAsia="华文仿宋" w:cs="Helvetica"/>
          <w:color w:val="FF0000"/>
          <w:sz w:val="29"/>
          <w:szCs w:val="29"/>
        </w:rPr>
        <w:t>48小时内新冠病毒核酸检测阴性证明</w:t>
      </w:r>
      <w:r>
        <w:rPr>
          <w:rStyle w:val="8"/>
          <w:rFonts w:hint="eastAsia" w:ascii="华文仿宋" w:hAnsi="华文仿宋" w:eastAsia="华文仿宋" w:cs="Helvetica"/>
          <w:color w:val="FF0000"/>
          <w:sz w:val="29"/>
          <w:szCs w:val="29"/>
        </w:rPr>
        <w:t>和</w:t>
      </w:r>
      <w:r>
        <w:rPr>
          <w:rFonts w:ascii="Times New Roman" w:hAnsi="Times New Roman" w:eastAsia="华文仿宋" w:cs="Times New Roman"/>
          <w:b/>
          <w:color w:val="FF0000"/>
          <w:sz w:val="28"/>
          <w:szCs w:val="32"/>
        </w:rPr>
        <w:t>“苏康码”</w:t>
      </w:r>
      <w:r>
        <w:rPr>
          <w:rFonts w:ascii="Times New Roman" w:hAnsi="Times New Roman" w:eastAsia="华文仿宋" w:cs="Times New Roman"/>
          <w:sz w:val="28"/>
          <w:szCs w:val="32"/>
        </w:rPr>
        <w:t>。“苏康码”为绿码、现场测量体温&lt;37.3℃且无干咳等可疑症状的考生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可入场参加考试。考生应服从考试现场防疫管理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并自备一次性医用口罩或无呼吸阀N95口罩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除身份核验环节外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建议全程佩戴。</w:t>
      </w:r>
    </w:p>
    <w:p>
      <w:pPr>
        <w:pStyle w:val="12"/>
        <w:spacing w:line="480" w:lineRule="exact"/>
        <w:ind w:firstLine="560" w:firstLineChars="200"/>
        <w:rPr>
          <w:rFonts w:ascii="Times New Roman" w:hAnsi="Times New Roman" w:eastAsia="华文仿宋" w:cs="Times New Roman"/>
          <w:sz w:val="28"/>
          <w:szCs w:val="32"/>
        </w:rPr>
      </w:pPr>
      <w:r>
        <w:rPr>
          <w:rFonts w:ascii="Times New Roman" w:hAnsi="Times New Roman" w:eastAsia="华文仿宋" w:cs="Times New Roman"/>
          <w:sz w:val="28"/>
          <w:szCs w:val="32"/>
        </w:rPr>
        <w:t>根据疫情防控管理相关要求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考生不能提前进入考点熟悉情况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考生应提前了解考点入口位置和前往线路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考试当天提前到达考点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自觉配合完成检测流程后从规定通道验证入场。逾期到场失去参加考试资格的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责任自负。</w:t>
      </w:r>
    </w:p>
    <w:p>
      <w:pPr>
        <w:pStyle w:val="12"/>
        <w:spacing w:line="480" w:lineRule="exact"/>
        <w:ind w:firstLine="560" w:firstLineChars="200"/>
        <w:rPr>
          <w:rFonts w:ascii="Times New Roman" w:hAnsi="Times New Roman" w:eastAsia="华文仿宋" w:cs="Times New Roman"/>
          <w:sz w:val="28"/>
          <w:szCs w:val="32"/>
        </w:rPr>
      </w:pPr>
      <w:r>
        <w:rPr>
          <w:rFonts w:ascii="Times New Roman" w:hAnsi="Times New Roman" w:eastAsia="华文仿宋" w:cs="Times New Roman"/>
          <w:sz w:val="28"/>
          <w:szCs w:val="32"/>
        </w:rPr>
        <w:t>有以下特殊情形之一的考生,必须主动报告相关情况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提前准备相关证明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服从相关安排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否则不能入场参加考试：</w:t>
      </w:r>
    </w:p>
    <w:p>
      <w:pPr>
        <w:pStyle w:val="12"/>
        <w:spacing w:line="480" w:lineRule="exact"/>
        <w:ind w:firstLine="560" w:firstLineChars="200"/>
        <w:rPr>
          <w:rFonts w:ascii="Times New Roman" w:hAnsi="Times New Roman" w:eastAsia="华文仿宋" w:cs="Times New Roman"/>
          <w:sz w:val="28"/>
          <w:szCs w:val="32"/>
        </w:rPr>
      </w:pPr>
      <w:r>
        <w:rPr>
          <w:rFonts w:ascii="Times New Roman" w:hAnsi="Times New Roman" w:eastAsia="华文仿宋" w:cs="Times New Roman"/>
          <w:sz w:val="28"/>
          <w:szCs w:val="32"/>
        </w:rPr>
        <w:t>1. 近期有国(境)外或国内疫情中高风险地区旅居史的报考人员,自入境或离开中高风险地区之日起算已满14天集中隔离期及后续居家观察期(按属地疫情防控要求,下同)的,考试当天除须本人“苏康码”为绿码、现场测量体温&lt;37.3℃且无干咳等可疑症状外,还须提供集中隔离期满证明及居家观察期第3天和期满日2次新冠病毒核酸检测阴性证明;</w:t>
      </w:r>
    </w:p>
    <w:p>
      <w:pPr>
        <w:pStyle w:val="12"/>
        <w:spacing w:line="480" w:lineRule="exact"/>
        <w:ind w:firstLine="560" w:firstLineChars="200"/>
        <w:rPr>
          <w:rFonts w:hint="eastAsia" w:ascii="Times New Roman" w:hAnsi="Times New Roman" w:eastAsia="华文仿宋" w:cs="Times New Roman"/>
          <w:sz w:val="28"/>
          <w:szCs w:val="32"/>
        </w:rPr>
      </w:pPr>
      <w:r>
        <w:rPr>
          <w:rFonts w:ascii="Times New Roman" w:hAnsi="Times New Roman" w:eastAsia="华文仿宋" w:cs="Times New Roman"/>
          <w:sz w:val="28"/>
          <w:szCs w:val="32"/>
        </w:rPr>
        <w:t>2. 因患感冒等非新冠肺炎疾病有发烧(体温≥37.3℃)、干咳等症状的报考人员,考试当天如症状未消失,除须本人“苏康码”为绿码外,还须提供考试前48小时内新冠病毒核酸检测阴性证明,并服从安排在临时隔离考场参加考试。</w:t>
      </w:r>
    </w:p>
    <w:p>
      <w:pPr>
        <w:pStyle w:val="12"/>
        <w:spacing w:line="480" w:lineRule="exact"/>
        <w:ind w:firstLine="560" w:firstLineChars="200"/>
        <w:rPr>
          <w:rFonts w:ascii="Times New Roman" w:hAnsi="Times New Roman" w:eastAsia="华文仿宋" w:cs="Times New Roman"/>
          <w:sz w:val="28"/>
          <w:szCs w:val="32"/>
        </w:rPr>
      </w:pPr>
      <w:r>
        <w:rPr>
          <w:rFonts w:hint="eastAsia" w:ascii="Times New Roman" w:hAnsi="Times New Roman" w:eastAsia="华文仿宋" w:cs="Times New Roman"/>
          <w:sz w:val="28"/>
          <w:szCs w:val="32"/>
          <w:lang w:eastAsia="zh-CN"/>
        </w:rPr>
        <w:t>五</w:t>
      </w:r>
      <w:r>
        <w:rPr>
          <w:rFonts w:ascii="Times New Roman" w:hAnsi="Times New Roman" w:eastAsia="华文仿宋" w:cs="Times New Roman"/>
          <w:sz w:val="28"/>
          <w:szCs w:val="32"/>
        </w:rPr>
        <w:t>、有下列情形之一的,应主动报告并配合相应疫情防控安排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不得参加考试：</w:t>
      </w:r>
    </w:p>
    <w:p>
      <w:pPr>
        <w:pStyle w:val="12"/>
        <w:spacing w:line="480" w:lineRule="exact"/>
        <w:ind w:firstLine="560" w:firstLineChars="200"/>
        <w:rPr>
          <w:rFonts w:ascii="Times New Roman" w:hAnsi="Times New Roman" w:eastAsia="华文仿宋" w:cs="Times New Roman"/>
          <w:sz w:val="28"/>
          <w:szCs w:val="32"/>
        </w:rPr>
      </w:pPr>
      <w:r>
        <w:rPr>
          <w:rFonts w:ascii="Times New Roman" w:hAnsi="Times New Roman" w:eastAsia="华文仿宋" w:cs="Times New Roman"/>
          <w:sz w:val="28"/>
          <w:szCs w:val="32"/>
        </w:rPr>
        <w:t>1. 不能现场出示本人当日“苏康码”绿码的;</w:t>
      </w:r>
    </w:p>
    <w:p>
      <w:pPr>
        <w:pStyle w:val="12"/>
        <w:spacing w:line="480" w:lineRule="exact"/>
        <w:ind w:firstLine="560" w:firstLineChars="200"/>
        <w:rPr>
          <w:rFonts w:ascii="Times New Roman" w:hAnsi="Times New Roman" w:eastAsia="华文仿宋" w:cs="Times New Roman"/>
          <w:sz w:val="28"/>
          <w:szCs w:val="32"/>
        </w:rPr>
      </w:pPr>
      <w:r>
        <w:rPr>
          <w:rFonts w:ascii="Times New Roman" w:hAnsi="Times New Roman" w:eastAsia="华文仿宋" w:cs="Times New Roman"/>
          <w:sz w:val="28"/>
          <w:szCs w:val="32"/>
        </w:rPr>
        <w:t>2. 仍在隔离治疗期的新冠肺炎确诊病例、疑似病例、无症状感染者以及隔离期未满的密切接触者;</w:t>
      </w:r>
    </w:p>
    <w:p>
      <w:pPr>
        <w:pStyle w:val="12"/>
        <w:spacing w:line="480" w:lineRule="exact"/>
        <w:ind w:firstLine="560" w:firstLineChars="200"/>
        <w:rPr>
          <w:rFonts w:ascii="Times New Roman" w:hAnsi="Times New Roman" w:eastAsia="华文仿宋" w:cs="Times New Roman"/>
          <w:sz w:val="28"/>
          <w:szCs w:val="32"/>
        </w:rPr>
      </w:pPr>
      <w:r>
        <w:rPr>
          <w:rFonts w:ascii="Times New Roman" w:hAnsi="Times New Roman" w:eastAsia="华文仿宋" w:cs="Times New Roman"/>
          <w:sz w:val="28"/>
          <w:szCs w:val="32"/>
        </w:rPr>
        <w:t>3.</w:t>
      </w:r>
      <w:r>
        <w:rPr>
          <w:rFonts w:hint="eastAsia" w:ascii="Times New Roman" w:hAnsi="Times New Roman" w:eastAsia="华文仿宋" w:cs="Times New Roman"/>
          <w:sz w:val="28"/>
          <w:szCs w:val="32"/>
        </w:rPr>
        <w:t xml:space="preserve"> </w:t>
      </w:r>
      <w:r>
        <w:rPr>
          <w:rFonts w:ascii="Times New Roman" w:hAnsi="Times New Roman" w:eastAsia="华文仿宋" w:cs="Times New Roman"/>
          <w:sz w:val="28"/>
          <w:szCs w:val="32"/>
        </w:rPr>
        <w:t>不能提供首场考试开考前48小时内新冠病毒核酸检测阴性证明的；</w:t>
      </w:r>
    </w:p>
    <w:p>
      <w:pPr>
        <w:pStyle w:val="12"/>
        <w:spacing w:line="480" w:lineRule="exact"/>
        <w:ind w:firstLine="560" w:firstLineChars="200"/>
        <w:rPr>
          <w:rFonts w:ascii="Times New Roman" w:hAnsi="Times New Roman" w:eastAsia="华文仿宋" w:cs="Times New Roman"/>
          <w:sz w:val="28"/>
          <w:szCs w:val="32"/>
        </w:rPr>
      </w:pPr>
      <w:r>
        <w:rPr>
          <w:rFonts w:ascii="Times New Roman" w:hAnsi="Times New Roman" w:eastAsia="华文仿宋" w:cs="Times New Roman"/>
          <w:sz w:val="28"/>
          <w:szCs w:val="32"/>
        </w:rPr>
        <w:t>4. 近期有国（境）外或国内疫情中高风险地区旅居史的报考人员，自入境或离开中高风险地区之日起算未满14天集中隔离期及后续居家观察期的；或虽已满集中隔离期及居家观察期，但不能全部提供集中隔离期满证明及居家观察期第3天和期满日2次新冠病毒核酸检测阴性证明的；</w:t>
      </w:r>
    </w:p>
    <w:p>
      <w:pPr>
        <w:pStyle w:val="12"/>
        <w:spacing w:line="480" w:lineRule="exact"/>
        <w:ind w:firstLine="560" w:firstLineChars="200"/>
        <w:rPr>
          <w:rFonts w:ascii="华文仿宋" w:hAnsi="华文仿宋" w:eastAsia="华文仿宋" w:cs="Times New Roman"/>
          <w:sz w:val="28"/>
          <w:szCs w:val="32"/>
        </w:rPr>
      </w:pPr>
      <w:r>
        <w:rPr>
          <w:rFonts w:hint="eastAsia" w:ascii="Times New Roman" w:hAnsi="Times New Roman" w:eastAsia="华文仿宋" w:cs="Times New Roman"/>
          <w:sz w:val="28"/>
          <w:szCs w:val="32"/>
          <w:lang w:eastAsia="zh-CN"/>
        </w:rPr>
        <w:t>六</w:t>
      </w:r>
      <w:r>
        <w:rPr>
          <w:rFonts w:ascii="Times New Roman" w:hAnsi="Times New Roman" w:eastAsia="华文仿宋" w:cs="Times New Roman"/>
          <w:sz w:val="28"/>
          <w:szCs w:val="32"/>
        </w:rPr>
        <w:t>、</w:t>
      </w:r>
      <w:r>
        <w:rPr>
          <w:rFonts w:hint="eastAsia" w:ascii="Times New Roman" w:hAnsi="Times New Roman" w:eastAsia="华文仿宋" w:cs="Times New Roman"/>
          <w:sz w:val="28"/>
          <w:szCs w:val="32"/>
        </w:rPr>
        <w:t>考试</w:t>
      </w:r>
      <w:r>
        <w:rPr>
          <w:rFonts w:ascii="Times New Roman" w:hAnsi="Times New Roman" w:eastAsia="华文仿宋" w:cs="Times New Roman"/>
          <w:sz w:val="28"/>
          <w:szCs w:val="32"/>
        </w:rPr>
        <w:t>过程中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考生出现发热或干咳等可疑症状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应主动向考务工作人员报告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配合医务人员进行体温复测和排查流行病学史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并配合转移到隔离考场参加考试</w:t>
      </w:r>
      <w:r>
        <w:rPr>
          <w:rFonts w:hint="eastAsia" w:ascii="Times New Roman" w:hAnsi="Times New Roman" w:eastAsia="华文仿宋" w:cs="Times New Roman"/>
          <w:sz w:val="28"/>
          <w:szCs w:val="32"/>
        </w:rPr>
        <w:t>，</w:t>
      </w:r>
      <w:r>
        <w:rPr>
          <w:rFonts w:ascii="Times New Roman" w:hAnsi="Times New Roman" w:eastAsia="华文仿宋" w:cs="Times New Roman"/>
          <w:sz w:val="28"/>
          <w:szCs w:val="32"/>
        </w:rPr>
        <w:t>考试结束后应服从安排至定点医院发热门诊就医检测。</w:t>
      </w:r>
      <w:r>
        <w:rPr>
          <w:rStyle w:val="8"/>
          <w:rFonts w:ascii="仿宋" w:hAnsi="仿宋" w:eastAsia="仿宋" w:cs="Helvetica"/>
          <w:color w:val="FF0000"/>
          <w:sz w:val="29"/>
          <w:szCs w:val="29"/>
        </w:rPr>
        <w:t>考生</w:t>
      </w:r>
      <w:r>
        <w:rPr>
          <w:rStyle w:val="8"/>
          <w:rFonts w:ascii="华文仿宋" w:hAnsi="华文仿宋" w:eastAsia="华文仿宋" w:cs="Helvetica"/>
          <w:color w:val="FF0000"/>
          <w:sz w:val="29"/>
          <w:szCs w:val="29"/>
        </w:rPr>
        <w:t>因发热等异常情况需要接受体温复测、排查流行病学史或需要转移到隔离考场而耽误的考试时间不予弥补。</w:t>
      </w:r>
    </w:p>
    <w:p>
      <w:pPr>
        <w:pStyle w:val="12"/>
        <w:spacing w:line="480" w:lineRule="exact"/>
        <w:ind w:firstLine="560" w:firstLineChars="200"/>
        <w:rPr>
          <w:rFonts w:ascii="Times New Roman" w:hAnsi="Times New Roman" w:eastAsia="华文仿宋" w:cs="Times New Roman"/>
          <w:sz w:val="28"/>
          <w:szCs w:val="32"/>
        </w:rPr>
      </w:pPr>
      <w:r>
        <w:rPr>
          <w:rFonts w:ascii="Times New Roman" w:hAnsi="Times New Roman" w:eastAsia="华文仿宋" w:cs="Times New Roman"/>
          <w:sz w:val="28"/>
          <w:szCs w:val="32"/>
        </w:rPr>
        <w:t>具体相关考试信息请以最新公告为准，请持续关注新冠肺炎疫情形势和我省防控最新要求，考前如有新的调整和要求，将另行告知。</w:t>
      </w:r>
    </w:p>
    <w:p>
      <w:pPr>
        <w:pStyle w:val="12"/>
        <w:spacing w:line="480" w:lineRule="exact"/>
        <w:rPr>
          <w:rFonts w:ascii="Times New Roman" w:hAnsi="Times New Roman" w:eastAsia="华文仿宋" w:cs="Times New Roman"/>
          <w:sz w:val="28"/>
          <w:szCs w:val="32"/>
        </w:rPr>
      </w:pPr>
    </w:p>
    <w:p>
      <w:pPr>
        <w:pStyle w:val="12"/>
        <w:spacing w:line="480" w:lineRule="exact"/>
        <w:jc w:val="right"/>
        <w:rPr>
          <w:rFonts w:hint="eastAsia" w:ascii="Times New Roman" w:hAnsi="Times New Roman" w:eastAsia="华文仿宋" w:cs="Times New Roman"/>
          <w:sz w:val="28"/>
          <w:szCs w:val="32"/>
          <w:lang w:eastAsia="zh-CN"/>
        </w:rPr>
      </w:pPr>
    </w:p>
    <w:p>
      <w:pPr>
        <w:pStyle w:val="12"/>
        <w:spacing w:line="480" w:lineRule="exact"/>
        <w:jc w:val="right"/>
        <w:rPr>
          <w:rFonts w:hint="eastAsia" w:ascii="Times New Roman" w:hAnsi="Times New Roman" w:eastAsia="华文仿宋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华文仿宋" w:cs="Times New Roman"/>
          <w:sz w:val="28"/>
          <w:szCs w:val="32"/>
          <w:lang w:eastAsia="zh-CN"/>
        </w:rPr>
        <w:t>2021年12月</w:t>
      </w:r>
      <w:r>
        <w:rPr>
          <w:rFonts w:hint="eastAsia" w:ascii="Times New Roman" w:hAnsi="Times New Roman" w:eastAsia="华文仿宋" w:cs="Times New Roman"/>
          <w:sz w:val="28"/>
          <w:szCs w:val="32"/>
          <w:lang w:val="en-US" w:eastAsia="zh-CN"/>
        </w:rPr>
        <w:t>31</w:t>
      </w:r>
      <w:r>
        <w:rPr>
          <w:rFonts w:hint="eastAsia" w:ascii="Times New Roman" w:hAnsi="Times New Roman" w:eastAsia="华文仿宋" w:cs="Times New Roman"/>
          <w:sz w:val="28"/>
          <w:szCs w:val="32"/>
          <w:lang w:eastAsia="zh-CN"/>
        </w:rPr>
        <w:t>日</w:t>
      </w:r>
    </w:p>
    <w:p>
      <w:pPr>
        <w:pStyle w:val="12"/>
        <w:spacing w:line="480" w:lineRule="exact"/>
        <w:jc w:val="right"/>
        <w:rPr>
          <w:rFonts w:hint="eastAsia" w:ascii="Times New Roman" w:hAnsi="Times New Roman" w:eastAsia="华文仿宋" w:cs="Times New Roman"/>
          <w:sz w:val="28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39"/>
    <w:rsid w:val="0000487E"/>
    <w:rsid w:val="000210D1"/>
    <w:rsid w:val="000815FD"/>
    <w:rsid w:val="00096665"/>
    <w:rsid w:val="000A5420"/>
    <w:rsid w:val="000F77D4"/>
    <w:rsid w:val="001130DF"/>
    <w:rsid w:val="00113133"/>
    <w:rsid w:val="00133BE6"/>
    <w:rsid w:val="001709C9"/>
    <w:rsid w:val="001C4739"/>
    <w:rsid w:val="002457EB"/>
    <w:rsid w:val="00271318"/>
    <w:rsid w:val="002B17A9"/>
    <w:rsid w:val="002F5B83"/>
    <w:rsid w:val="00310661"/>
    <w:rsid w:val="003619F7"/>
    <w:rsid w:val="003F0939"/>
    <w:rsid w:val="003F6139"/>
    <w:rsid w:val="004216BA"/>
    <w:rsid w:val="0042332C"/>
    <w:rsid w:val="00427431"/>
    <w:rsid w:val="0046095A"/>
    <w:rsid w:val="00485943"/>
    <w:rsid w:val="004A1150"/>
    <w:rsid w:val="004B2859"/>
    <w:rsid w:val="004C2702"/>
    <w:rsid w:val="004D3FAB"/>
    <w:rsid w:val="004F52F1"/>
    <w:rsid w:val="00551E75"/>
    <w:rsid w:val="00590DE3"/>
    <w:rsid w:val="005A5F42"/>
    <w:rsid w:val="005E31D1"/>
    <w:rsid w:val="00623D4B"/>
    <w:rsid w:val="0062478A"/>
    <w:rsid w:val="006870E4"/>
    <w:rsid w:val="006F0458"/>
    <w:rsid w:val="007140A4"/>
    <w:rsid w:val="007228CD"/>
    <w:rsid w:val="00724E9C"/>
    <w:rsid w:val="007C223B"/>
    <w:rsid w:val="007D51A3"/>
    <w:rsid w:val="00850CBC"/>
    <w:rsid w:val="008807D1"/>
    <w:rsid w:val="0089611B"/>
    <w:rsid w:val="008A1891"/>
    <w:rsid w:val="008B1D7A"/>
    <w:rsid w:val="00934592"/>
    <w:rsid w:val="00981C88"/>
    <w:rsid w:val="00A667B7"/>
    <w:rsid w:val="00A81B48"/>
    <w:rsid w:val="00AA48D2"/>
    <w:rsid w:val="00AB4788"/>
    <w:rsid w:val="00AF01E8"/>
    <w:rsid w:val="00B35406"/>
    <w:rsid w:val="00B409FB"/>
    <w:rsid w:val="00B64B30"/>
    <w:rsid w:val="00BE4987"/>
    <w:rsid w:val="00C941E6"/>
    <w:rsid w:val="00CB2D46"/>
    <w:rsid w:val="00CD4681"/>
    <w:rsid w:val="00D5160B"/>
    <w:rsid w:val="00D6057A"/>
    <w:rsid w:val="00E54C76"/>
    <w:rsid w:val="00EA7AE4"/>
    <w:rsid w:val="00ED4390"/>
    <w:rsid w:val="00F12A4D"/>
    <w:rsid w:val="00F32856"/>
    <w:rsid w:val="00FD0AA4"/>
    <w:rsid w:val="125B6A1D"/>
    <w:rsid w:val="12D77162"/>
    <w:rsid w:val="355C1032"/>
    <w:rsid w:val="52084F63"/>
    <w:rsid w:val="595023FB"/>
    <w:rsid w:val="5B161F9C"/>
    <w:rsid w:val="6525440C"/>
    <w:rsid w:val="6CEB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pczt"/>
    <w:basedOn w:val="7"/>
    <w:qFormat/>
    <w:uiPriority w:val="0"/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1503</Characters>
  <Lines>12</Lines>
  <Paragraphs>3</Paragraphs>
  <TotalTime>8</TotalTime>
  <ScaleCrop>false</ScaleCrop>
  <LinksUpToDate>false</LinksUpToDate>
  <CharactersWithSpaces>1763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2021-02-22T00:32:00Z</dcterms:created>
  <dc:creator>祁齐</dc:creator>
  <cp:lastModifiedBy>123</cp:lastModifiedBy>
  <dcterms:modified xsi:type="dcterms:W3CDTF">2021-12-31T10:36:44Z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DDA39E7ED4E543A1BEEB6631BD08274B</vt:lpwstr>
  </property>
</Properties>
</file>