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4AFB7">
      <w:pPr>
        <w:spacing w:before="97" w:line="221" w:lineRule="auto"/>
        <w:jc w:val="center"/>
        <w:outlineLvl w:val="0"/>
        <w:rPr>
          <w:rFonts w:hint="eastAsia" w:ascii="方正黑体_GBK" w:hAnsi="方正黑体_GBK" w:eastAsia="方正黑体_GBK" w:cs="方正黑体_GBK"/>
          <w:spacing w:val="-2"/>
          <w:sz w:val="44"/>
          <w:szCs w:val="44"/>
          <w:lang w:val="en-US" w:eastAsia="zh-CN"/>
        </w:rPr>
      </w:pPr>
    </w:p>
    <w:p w14:paraId="01AF7294">
      <w:pPr>
        <w:spacing w:before="97" w:line="221" w:lineRule="auto"/>
        <w:jc w:val="center"/>
        <w:outlineLvl w:val="0"/>
        <w:rPr>
          <w:rFonts w:hint="eastAsia" w:ascii="方正黑体_GBK" w:hAnsi="方正黑体_GBK" w:eastAsia="方正黑体_GBK" w:cs="方正黑体_GBK"/>
          <w:spacing w:val="-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pacing w:val="-2"/>
          <w:sz w:val="44"/>
          <w:szCs w:val="44"/>
          <w:lang w:val="en-US" w:eastAsia="zh-CN"/>
        </w:rPr>
        <w:t>南京特殊教育师范学院</w:t>
      </w:r>
    </w:p>
    <w:p w14:paraId="63DBD803">
      <w:pPr>
        <w:spacing w:before="97" w:line="221" w:lineRule="auto"/>
        <w:jc w:val="center"/>
        <w:outlineLvl w:val="0"/>
        <w:rPr>
          <w:rFonts w:hint="eastAsia" w:ascii="方正黑体_GBK" w:hAnsi="方正黑体_GBK" w:eastAsia="方正黑体_GBK" w:cs="方正黑体_GBK"/>
          <w:spacing w:val="-4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pacing w:val="-4"/>
          <w:sz w:val="44"/>
          <w:szCs w:val="44"/>
          <w:lang w:val="en-US" w:eastAsia="zh-CN"/>
        </w:rPr>
        <w:t>教职工</w:t>
      </w:r>
      <w:r>
        <w:rPr>
          <w:rFonts w:hint="eastAsia" w:ascii="方正黑体_GBK" w:hAnsi="方正黑体_GBK" w:eastAsia="方正黑体_GBK" w:cs="方正黑体_GBK"/>
          <w:spacing w:val="-4"/>
          <w:sz w:val="44"/>
          <w:szCs w:val="44"/>
        </w:rPr>
        <w:t>因私出国（境）审批</w:t>
      </w:r>
      <w:r>
        <w:rPr>
          <w:rFonts w:hint="eastAsia" w:ascii="方正黑体_GBK" w:hAnsi="方正黑体_GBK" w:eastAsia="方正黑体_GBK" w:cs="方正黑体_GBK"/>
          <w:spacing w:val="-4"/>
          <w:sz w:val="44"/>
          <w:szCs w:val="44"/>
          <w:lang w:val="en-US" w:eastAsia="zh-CN"/>
        </w:rPr>
        <w:t>备案</w:t>
      </w:r>
      <w:r>
        <w:rPr>
          <w:rFonts w:hint="eastAsia" w:ascii="方正黑体_GBK" w:hAnsi="方正黑体_GBK" w:eastAsia="方正黑体_GBK" w:cs="方正黑体_GBK"/>
          <w:spacing w:val="-4"/>
          <w:sz w:val="44"/>
          <w:szCs w:val="44"/>
        </w:rPr>
        <w:t>表</w:t>
      </w:r>
    </w:p>
    <w:bookmarkEnd w:id="0"/>
    <w:tbl>
      <w:tblPr>
        <w:tblStyle w:val="6"/>
        <w:tblpPr w:leftFromText="180" w:rightFromText="180" w:vertAnchor="text" w:horzAnchor="page" w:tblpX="797" w:tblpY="267"/>
        <w:tblOverlap w:val="never"/>
        <w:tblW w:w="1021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2182"/>
        <w:gridCol w:w="2077"/>
        <w:gridCol w:w="1847"/>
        <w:gridCol w:w="1294"/>
        <w:gridCol w:w="1511"/>
      </w:tblGrid>
      <w:tr w14:paraId="063A2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26C1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360" w:lineRule="exact"/>
              <w:jc w:val="center"/>
              <w:textAlignment w:val="baseline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</w:rPr>
            </w:pPr>
            <w:r>
              <w:rPr>
                <w:rFonts w:hint="eastAsia" w:ascii="方正仿宋_GB18030" w:hAnsi="方正仿宋_GB18030" w:eastAsia="方正仿宋_GB18030" w:cs="方正仿宋_GB18030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部门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CAB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39D7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360" w:lineRule="exact"/>
              <w:jc w:val="center"/>
              <w:textAlignment w:val="baseline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3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C6A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9191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360" w:lineRule="exact"/>
              <w:jc w:val="center"/>
              <w:textAlignment w:val="baseline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4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900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</w:rPr>
            </w:pPr>
          </w:p>
        </w:tc>
      </w:tr>
      <w:tr w14:paraId="575C87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D8FA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360" w:lineRule="exact"/>
              <w:jc w:val="center"/>
              <w:textAlignment w:val="baseline"/>
              <w:rPr>
                <w:rFonts w:hint="eastAsia" w:ascii="方正仿宋_GB18030" w:hAnsi="方正仿宋_GB18030" w:eastAsia="方正仿宋_GB18030" w:cs="方正仿宋_GB1803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4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4E00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360" w:lineRule="exact"/>
              <w:ind w:left="438"/>
              <w:jc w:val="center"/>
              <w:textAlignment w:val="baseline"/>
              <w:rPr>
                <w:rFonts w:hint="eastAsia" w:ascii="方正仿宋_GB18030" w:hAnsi="方正仿宋_GB18030" w:eastAsia="方正仿宋_GB18030" w:cs="方正仿宋_GB18030"/>
                <w:spacing w:val="-4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7B23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360" w:lineRule="exact"/>
              <w:jc w:val="center"/>
              <w:textAlignment w:val="baseline"/>
              <w:rPr>
                <w:rFonts w:hint="eastAsia" w:ascii="方正仿宋_GB18030" w:hAnsi="方正仿宋_GB18030" w:eastAsia="方正仿宋_GB18030" w:cs="方正仿宋_GB1803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4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4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4AC2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360" w:lineRule="exact"/>
              <w:ind w:left="438"/>
              <w:jc w:val="center"/>
              <w:textAlignment w:val="baseline"/>
              <w:rPr>
                <w:rFonts w:hint="eastAsia" w:ascii="方正仿宋_GB18030" w:hAnsi="方正仿宋_GB18030" w:eastAsia="方正仿宋_GB18030" w:cs="方正仿宋_GB18030"/>
                <w:spacing w:val="-4"/>
                <w:sz w:val="28"/>
                <w:szCs w:val="28"/>
              </w:rPr>
            </w:pPr>
          </w:p>
        </w:tc>
      </w:tr>
      <w:tr w14:paraId="674E0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CBFA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360" w:lineRule="exact"/>
              <w:jc w:val="center"/>
              <w:textAlignment w:val="baseline"/>
              <w:rPr>
                <w:rFonts w:hint="eastAsia" w:ascii="方正仿宋_GB18030" w:hAnsi="方正仿宋_GB18030" w:eastAsia="方正仿宋_GB18030" w:cs="方正仿宋_GB18030"/>
                <w:spacing w:val="-4"/>
                <w:sz w:val="28"/>
                <w:szCs w:val="28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4"/>
                <w:sz w:val="28"/>
                <w:szCs w:val="28"/>
                <w:lang w:val="en-US" w:eastAsia="zh-CN"/>
              </w:rPr>
              <w:t>身份证  号码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4593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360" w:lineRule="exact"/>
              <w:ind w:left="438"/>
              <w:jc w:val="center"/>
              <w:textAlignment w:val="baseline"/>
              <w:rPr>
                <w:rFonts w:hint="eastAsia" w:ascii="方正仿宋_GB18030" w:hAnsi="方正仿宋_GB18030" w:eastAsia="方正仿宋_GB18030" w:cs="方正仿宋_GB18030"/>
                <w:spacing w:val="-4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5280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360" w:lineRule="exact"/>
              <w:jc w:val="center"/>
              <w:textAlignment w:val="baseline"/>
              <w:rPr>
                <w:rFonts w:hint="eastAsia" w:ascii="方正仿宋_GB18030" w:hAnsi="方正仿宋_GB18030" w:eastAsia="方正仿宋_GB18030" w:cs="方正仿宋_GB1803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4"/>
                <w:sz w:val="28"/>
                <w:szCs w:val="28"/>
                <w:lang w:val="en-US" w:eastAsia="zh-CN"/>
              </w:rPr>
              <w:t>现持因私护照号码及签发日期</w:t>
            </w:r>
          </w:p>
        </w:tc>
        <w:tc>
          <w:tcPr>
            <w:tcW w:w="4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D8EA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360" w:lineRule="exact"/>
              <w:ind w:left="438"/>
              <w:jc w:val="center"/>
              <w:textAlignment w:val="baseline"/>
              <w:rPr>
                <w:rFonts w:hint="eastAsia" w:ascii="方正仿宋_GB18030" w:hAnsi="方正仿宋_GB18030" w:eastAsia="方正仿宋_GB18030" w:cs="方正仿宋_GB18030"/>
                <w:spacing w:val="-4"/>
                <w:sz w:val="28"/>
                <w:szCs w:val="28"/>
              </w:rPr>
            </w:pPr>
          </w:p>
        </w:tc>
      </w:tr>
      <w:tr w14:paraId="640923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A71A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360" w:lineRule="exact"/>
              <w:jc w:val="center"/>
              <w:textAlignment w:val="baseline"/>
              <w:rPr>
                <w:rFonts w:hint="default" w:ascii="方正仿宋_GB18030" w:hAnsi="方正仿宋_GB18030" w:eastAsia="方正仿宋_GB18030" w:cs="方正仿宋_GB1803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4"/>
                <w:sz w:val="28"/>
                <w:szCs w:val="28"/>
              </w:rPr>
              <w:t>前</w:t>
            </w:r>
            <w:r>
              <w:rPr>
                <w:rFonts w:hint="eastAsia" w:ascii="方正仿宋_GB18030" w:hAnsi="方正仿宋_GB18030" w:eastAsia="方正仿宋_GB18030" w:cs="方正仿宋_GB18030"/>
                <w:spacing w:val="-4"/>
                <w:sz w:val="28"/>
                <w:szCs w:val="28"/>
                <w:lang w:val="en-US" w:eastAsia="zh-CN"/>
              </w:rPr>
              <w:t>往地点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DF8C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360" w:lineRule="exact"/>
              <w:ind w:left="438"/>
              <w:jc w:val="center"/>
              <w:textAlignment w:val="baseline"/>
              <w:rPr>
                <w:rFonts w:hint="eastAsia" w:ascii="方正仿宋_GB18030" w:hAnsi="方正仿宋_GB18030" w:eastAsia="方正仿宋_GB18030" w:cs="方正仿宋_GB18030"/>
                <w:spacing w:val="-4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3906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360" w:lineRule="exact"/>
              <w:jc w:val="center"/>
              <w:textAlignment w:val="baseline"/>
              <w:rPr>
                <w:rFonts w:hint="eastAsia" w:ascii="方正仿宋_GB18030" w:hAnsi="方正仿宋_GB18030" w:eastAsia="方正仿宋_GB18030" w:cs="方正仿宋_GB18030"/>
                <w:spacing w:val="-4"/>
                <w:sz w:val="28"/>
                <w:szCs w:val="28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4"/>
                <w:sz w:val="28"/>
                <w:szCs w:val="28"/>
              </w:rPr>
              <w:t xml:space="preserve">出国（境）事由 </w:t>
            </w:r>
          </w:p>
        </w:tc>
        <w:tc>
          <w:tcPr>
            <w:tcW w:w="4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58A9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360" w:lineRule="exact"/>
              <w:jc w:val="center"/>
              <w:textAlignment w:val="baseline"/>
              <w:rPr>
                <w:rFonts w:hint="eastAsia" w:ascii="方正仿宋_GB18030" w:hAnsi="方正仿宋_GB18030" w:eastAsia="方正仿宋_GB18030" w:cs="方正仿宋_GB18030"/>
                <w:spacing w:val="-4"/>
                <w:sz w:val="28"/>
                <w:szCs w:val="28"/>
                <w:u w:val="single"/>
                <w:lang w:val="en-US" w:eastAsia="zh-CN"/>
              </w:rPr>
            </w:pPr>
          </w:p>
        </w:tc>
      </w:tr>
      <w:tr w14:paraId="0F748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B40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18030" w:hAnsi="方正仿宋_GB18030" w:eastAsia="方正仿宋_GB18030" w:cs="方正仿宋_GB18030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出境日期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EF6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18030" w:hAnsi="方正仿宋_GB18030" w:eastAsia="方正仿宋_GB18030" w:cs="方正仿宋_GB18030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BA1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18030" w:hAnsi="方正仿宋_GB18030" w:eastAsia="方正仿宋_GB18030" w:cs="方正仿宋_GB18030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 w:bidi="ar-SA"/>
              </w:rPr>
              <w:t>停留天数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BFC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18030" w:hAnsi="方正仿宋_GB18030" w:eastAsia="方正仿宋_GB18030" w:cs="方正仿宋_GB18030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23E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18030" w:hAnsi="方正仿宋_GB18030" w:eastAsia="方正仿宋_GB18030" w:cs="方正仿宋_GB18030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 w:bidi="ar-SA"/>
              </w:rPr>
              <w:t>回国时间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370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18030" w:hAnsi="方正仿宋_GB18030" w:eastAsia="方正仿宋_GB18030" w:cs="方正仿宋_GB18030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7F857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92B7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360" w:lineRule="exact"/>
              <w:jc w:val="center"/>
              <w:textAlignment w:val="baseline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3"/>
                <w:sz w:val="28"/>
                <w:szCs w:val="28"/>
                <w:lang w:val="en-US" w:eastAsia="zh-CN"/>
              </w:rPr>
              <w:t xml:space="preserve">所在单位   </w:t>
            </w:r>
            <w:r>
              <w:rPr>
                <w:rFonts w:hint="eastAsia" w:ascii="方正仿宋_GB18030" w:hAnsi="方正仿宋_GB18030" w:eastAsia="方正仿宋_GB18030" w:cs="方正仿宋_GB18030"/>
                <w:spacing w:val="-4"/>
                <w:sz w:val="28"/>
                <w:szCs w:val="28"/>
              </w:rPr>
              <w:t>意见</w:t>
            </w:r>
          </w:p>
        </w:tc>
        <w:tc>
          <w:tcPr>
            <w:tcW w:w="89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0AF7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60" w:lineRule="exact"/>
              <w:jc w:val="both"/>
              <w:textAlignment w:val="baseline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lang w:val="en-US" w:eastAsia="zh-CN"/>
              </w:rPr>
            </w:pPr>
          </w:p>
          <w:p w14:paraId="4D6983F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60" w:lineRule="exact"/>
              <w:ind w:firstLine="3920" w:firstLineChars="1400"/>
              <w:jc w:val="both"/>
              <w:textAlignment w:val="baseline"/>
              <w:rPr>
                <w:rFonts w:hint="default" w:ascii="方正仿宋_GB18030" w:hAnsi="方正仿宋_GB18030" w:eastAsia="方正仿宋_GB18030" w:cs="方正仿宋_GB1803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lang w:val="en-US" w:eastAsia="zh-CN"/>
              </w:rPr>
              <w:t>单位负责人签字：</w:t>
            </w:r>
          </w:p>
          <w:p w14:paraId="729D247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exact"/>
              <w:ind w:left="674"/>
              <w:jc w:val="center"/>
              <w:textAlignment w:val="baseline"/>
              <w:rPr>
                <w:rFonts w:hint="eastAsia" w:ascii="方正仿宋_GB18030" w:hAnsi="方正仿宋_GB18030" w:eastAsia="方正仿宋_GB18030" w:cs="方正仿宋_GB18030"/>
                <w:spacing w:val="-9"/>
                <w:sz w:val="28"/>
                <w:szCs w:val="28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9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方正仿宋_GB18030" w:hAnsi="方正仿宋_GB18030" w:eastAsia="方正仿宋_GB18030" w:cs="方正仿宋_GB18030"/>
                <w:spacing w:val="-9"/>
                <w:sz w:val="28"/>
                <w:szCs w:val="28"/>
              </w:rPr>
              <w:t>年</w:t>
            </w:r>
            <w:r>
              <w:rPr>
                <w:rFonts w:hint="eastAsia" w:ascii="方正仿宋_GB18030" w:hAnsi="方正仿宋_GB18030" w:eastAsia="方正仿宋_GB18030" w:cs="方正仿宋_GB18030"/>
                <w:spacing w:val="5"/>
                <w:sz w:val="28"/>
                <w:szCs w:val="28"/>
              </w:rPr>
              <w:t xml:space="preserve">   </w:t>
            </w:r>
            <w:r>
              <w:rPr>
                <w:rFonts w:hint="eastAsia" w:ascii="方正仿宋_GB18030" w:hAnsi="方正仿宋_GB18030" w:eastAsia="方正仿宋_GB18030" w:cs="方正仿宋_GB18030"/>
                <w:spacing w:val="-9"/>
                <w:sz w:val="28"/>
                <w:szCs w:val="28"/>
              </w:rPr>
              <w:t>月</w:t>
            </w:r>
            <w:r>
              <w:rPr>
                <w:rFonts w:hint="eastAsia" w:ascii="方正仿宋_GB18030" w:hAnsi="方正仿宋_GB18030" w:eastAsia="方正仿宋_GB18030" w:cs="方正仿宋_GB18030"/>
                <w:spacing w:val="17"/>
                <w:sz w:val="28"/>
                <w:szCs w:val="28"/>
              </w:rPr>
              <w:t xml:space="preserve">   </w:t>
            </w:r>
            <w:r>
              <w:rPr>
                <w:rFonts w:hint="eastAsia" w:ascii="方正仿宋_GB18030" w:hAnsi="方正仿宋_GB18030" w:eastAsia="方正仿宋_GB18030" w:cs="方正仿宋_GB18030"/>
                <w:spacing w:val="-9"/>
                <w:sz w:val="28"/>
                <w:szCs w:val="28"/>
              </w:rPr>
              <w:t>日</w:t>
            </w:r>
          </w:p>
        </w:tc>
      </w:tr>
      <w:tr w14:paraId="79F89C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6233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360" w:lineRule="exact"/>
              <w:jc w:val="center"/>
              <w:textAlignment w:val="baseline"/>
              <w:rPr>
                <w:rFonts w:hint="default" w:ascii="方正仿宋_GB18030" w:hAnsi="方正仿宋_GB18030" w:eastAsia="方正仿宋_GB18030" w:cs="方正仿宋_GB1803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5"/>
                <w:sz w:val="28"/>
                <w:szCs w:val="28"/>
                <w:lang w:val="en-US" w:eastAsia="zh-CN"/>
              </w:rPr>
              <w:t>人事处      意见</w:t>
            </w:r>
          </w:p>
        </w:tc>
        <w:tc>
          <w:tcPr>
            <w:tcW w:w="89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A65C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exact"/>
              <w:ind w:left="674"/>
              <w:jc w:val="center"/>
              <w:textAlignment w:val="baseline"/>
              <w:rPr>
                <w:rFonts w:hint="eastAsia" w:ascii="方正仿宋_GB18030" w:hAnsi="方正仿宋_GB18030" w:eastAsia="方正仿宋_GB18030" w:cs="方正仿宋_GB18030"/>
                <w:spacing w:val="-9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9"/>
                <w:sz w:val="28"/>
                <w:szCs w:val="28"/>
                <w:lang w:val="en-US" w:eastAsia="zh-CN"/>
              </w:rPr>
              <w:t>负责人意见：</w:t>
            </w:r>
          </w:p>
          <w:p w14:paraId="7DE8D66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exact"/>
              <w:ind w:left="674"/>
              <w:jc w:val="center"/>
              <w:textAlignment w:val="baseline"/>
              <w:rPr>
                <w:rFonts w:hint="default" w:ascii="方正仿宋_GB18030" w:hAnsi="方正仿宋_GB18030" w:eastAsia="方正仿宋_GB18030" w:cs="方正仿宋_GB18030"/>
                <w:spacing w:val="-9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9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spacing w:val="-9"/>
                <w:sz w:val="28"/>
                <w:szCs w:val="28"/>
              </w:rPr>
              <w:t>年</w:t>
            </w:r>
            <w:r>
              <w:rPr>
                <w:rFonts w:hint="eastAsia" w:ascii="方正仿宋_GB18030" w:hAnsi="方正仿宋_GB18030" w:eastAsia="方正仿宋_GB18030" w:cs="方正仿宋_GB18030"/>
                <w:spacing w:val="5"/>
                <w:sz w:val="28"/>
                <w:szCs w:val="28"/>
              </w:rPr>
              <w:t xml:space="preserve">   </w:t>
            </w:r>
            <w:r>
              <w:rPr>
                <w:rFonts w:hint="eastAsia" w:ascii="方正仿宋_GB18030" w:hAnsi="方正仿宋_GB18030" w:eastAsia="方正仿宋_GB18030" w:cs="方正仿宋_GB18030"/>
                <w:spacing w:val="-9"/>
                <w:sz w:val="28"/>
                <w:szCs w:val="28"/>
              </w:rPr>
              <w:t>月</w:t>
            </w:r>
            <w:r>
              <w:rPr>
                <w:rFonts w:hint="eastAsia" w:ascii="方正仿宋_GB18030" w:hAnsi="方正仿宋_GB18030" w:eastAsia="方正仿宋_GB18030" w:cs="方正仿宋_GB18030"/>
                <w:spacing w:val="17"/>
                <w:sz w:val="28"/>
                <w:szCs w:val="28"/>
              </w:rPr>
              <w:t xml:space="preserve">   </w:t>
            </w:r>
            <w:r>
              <w:rPr>
                <w:rFonts w:hint="eastAsia" w:ascii="方正仿宋_GB18030" w:hAnsi="方正仿宋_GB18030" w:eastAsia="方正仿宋_GB18030" w:cs="方正仿宋_GB18030"/>
                <w:spacing w:val="-9"/>
                <w:sz w:val="28"/>
                <w:szCs w:val="28"/>
              </w:rPr>
              <w:t>日</w:t>
            </w:r>
          </w:p>
        </w:tc>
      </w:tr>
      <w:tr w14:paraId="74517A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24D1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360" w:lineRule="exact"/>
              <w:jc w:val="center"/>
              <w:textAlignment w:val="baseline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lang w:val="en-US" w:eastAsia="zh-CN"/>
              </w:rPr>
              <w:t>回国后工作日一周内交人事处备案</w:t>
            </w:r>
          </w:p>
        </w:tc>
        <w:tc>
          <w:tcPr>
            <w:tcW w:w="89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7DD1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exact"/>
              <w:ind w:left="674"/>
              <w:jc w:val="center"/>
              <w:textAlignment w:val="baseline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lang w:val="en-US" w:eastAsia="zh-CN"/>
              </w:rPr>
            </w:pPr>
          </w:p>
          <w:p w14:paraId="1E3665A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exact"/>
              <w:ind w:left="674"/>
              <w:jc w:val="center"/>
              <w:textAlignment w:val="baseline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lang w:val="en-US" w:eastAsia="zh-CN"/>
              </w:rPr>
            </w:pPr>
          </w:p>
          <w:p w14:paraId="5DA7131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exact"/>
              <w:ind w:left="674"/>
              <w:jc w:val="center"/>
              <w:textAlignment w:val="baseline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lang w:val="en-US" w:eastAsia="zh-CN"/>
              </w:rPr>
              <w:t>劳资科备案人：</w:t>
            </w:r>
          </w:p>
          <w:p w14:paraId="7E7AEF3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exact"/>
              <w:ind w:left="674"/>
              <w:jc w:val="center"/>
              <w:textAlignment w:val="baseline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lang w:val="en-US" w:eastAsia="zh-CN"/>
              </w:rPr>
              <w:t>备案日期：</w:t>
            </w:r>
          </w:p>
        </w:tc>
      </w:tr>
      <w:tr w14:paraId="6E93BB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D8A55">
            <w:pPr>
              <w:spacing w:before="100" w:line="220" w:lineRule="auto"/>
              <w:jc w:val="both"/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关于教职工因私出国(境)的有关规定</w:t>
            </w:r>
          </w:p>
          <w:p w14:paraId="45FDF27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360" w:lineRule="exact"/>
              <w:jc w:val="center"/>
              <w:textAlignment w:val="baseline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lang w:val="en-US" w:eastAsia="zh-CN"/>
              </w:rPr>
            </w:pPr>
          </w:p>
        </w:tc>
        <w:tc>
          <w:tcPr>
            <w:tcW w:w="89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ED4F8">
            <w:pPr>
              <w:numPr>
                <w:ilvl w:val="0"/>
                <w:numId w:val="0"/>
              </w:numPr>
              <w:spacing w:before="100" w:line="220" w:lineRule="auto"/>
              <w:jc w:val="both"/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1.教职工因私短期出国(含旅游、探亲等)一般安排在寒暑假及法定长假进行。</w:t>
            </w:r>
          </w:p>
          <w:p w14:paraId="3C683D9C">
            <w:pPr>
              <w:spacing w:before="100" w:line="220" w:lineRule="auto"/>
              <w:jc w:val="both"/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2.本表式2份，一份由所在单位保管，另一份在假期结束回国后工作日一周内报人事劳资科备案。</w:t>
            </w:r>
          </w:p>
          <w:p w14:paraId="1B3179E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exact"/>
              <w:jc w:val="both"/>
              <w:textAlignment w:val="baseline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3.因私短期出国(境)人员在假期结束后(以校历为准)未经学院同意逾期未归即停发工资。</w:t>
            </w:r>
          </w:p>
        </w:tc>
      </w:tr>
    </w:tbl>
    <w:p w14:paraId="0AFF057F">
      <w:pPr>
        <w:spacing w:before="100" w:line="220" w:lineRule="auto"/>
        <w:ind w:firstLine="420" w:firstLineChars="200"/>
        <w:jc w:val="both"/>
        <w:rPr>
          <w:rFonts w:hint="eastAsia" w:ascii="方正仿宋_GB18030" w:hAnsi="方正仿宋_GB18030" w:eastAsia="方正仿宋_GB18030" w:cs="方正仿宋_GB18030"/>
          <w:sz w:val="21"/>
          <w:szCs w:val="2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21"/>
          <w:szCs w:val="21"/>
          <w:lang w:val="en-US" w:eastAsia="zh-CN"/>
        </w:rPr>
        <w:t>。</w:t>
      </w:r>
    </w:p>
    <w:p w14:paraId="47A6D778">
      <w:pPr>
        <w:spacing w:before="100" w:line="220" w:lineRule="auto"/>
        <w:jc w:val="both"/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 xml:space="preserve"> 地址：办公楼</w:t>
      </w:r>
      <w:r>
        <w:rPr>
          <w:rFonts w:hint="default" w:ascii="Times New Roman" w:hAnsi="Times New Roman" w:eastAsia="方正仿宋_GB18030" w:cs="Times New Roman"/>
          <w:sz w:val="28"/>
          <w:szCs w:val="28"/>
          <w:lang w:val="en-US" w:eastAsia="zh-CN"/>
        </w:rPr>
        <w:t>214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 xml:space="preserve">             联系电话：</w:t>
      </w:r>
      <w:r>
        <w:rPr>
          <w:rFonts w:hint="eastAsia" w:ascii="Times New Roman" w:hAnsi="Times New Roman" w:eastAsia="方正仿宋_GB18030" w:cs="Times New Roman"/>
          <w:sz w:val="28"/>
          <w:szCs w:val="28"/>
          <w:lang w:val="en-US" w:eastAsia="zh-CN"/>
        </w:rPr>
        <w:t>025-89668028</w:t>
      </w:r>
    </w:p>
    <w:p w14:paraId="780D1381">
      <w:pPr>
        <w:spacing w:before="100" w:line="220" w:lineRule="auto"/>
        <w:jc w:val="both"/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</w:pPr>
    </w:p>
    <w:p w14:paraId="4DB7F882">
      <w:pPr>
        <w:spacing w:before="100" w:line="220" w:lineRule="auto"/>
        <w:jc w:val="both"/>
        <w:rPr>
          <w:rFonts w:hint="eastAsia" w:ascii="方正仿宋_GB18030" w:hAnsi="方正仿宋_GB18030" w:eastAsia="方正仿宋_GB18030" w:cs="方正仿宋_GB18030"/>
          <w:sz w:val="28"/>
          <w:szCs w:val="28"/>
          <w:u w:val="single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>备案表编号：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u w:val="single"/>
          <w:lang w:val="en-US" w:eastAsia="zh-CN"/>
        </w:rPr>
        <w:t xml:space="preserve"> 2025-                  </w:t>
      </w:r>
    </w:p>
    <w:p w14:paraId="7C05B564">
      <w:pPr>
        <w:spacing w:before="100" w:line="220" w:lineRule="auto"/>
        <w:jc w:val="both"/>
        <w:rPr>
          <w:rFonts w:hint="eastAsia" w:ascii="方正仿宋_GB18030" w:hAnsi="方正仿宋_GB18030" w:eastAsia="方正仿宋_GB18030" w:cs="方正仿宋_GB18030"/>
          <w:sz w:val="28"/>
          <w:szCs w:val="28"/>
          <w:u w:val="single"/>
          <w:lang w:val="en-US" w:eastAsia="zh-CN"/>
        </w:rPr>
      </w:pPr>
    </w:p>
    <w:p w14:paraId="4FE9CB8B">
      <w:pPr>
        <w:spacing w:before="100" w:line="220" w:lineRule="auto"/>
        <w:jc w:val="both"/>
        <w:rPr>
          <w:rFonts w:hint="eastAsia" w:ascii="方正仿宋_GB18030" w:hAnsi="方正仿宋_GB18030" w:eastAsia="方正仿宋_GB18030" w:cs="方正仿宋_GB18030"/>
          <w:sz w:val="28"/>
          <w:szCs w:val="28"/>
          <w:u w:val="single"/>
          <w:lang w:val="en-US" w:eastAsia="zh-CN"/>
        </w:rPr>
      </w:pPr>
    </w:p>
    <w:p w14:paraId="15BFFD74">
      <w:pPr>
        <w:spacing w:before="100" w:line="220" w:lineRule="auto"/>
        <w:jc w:val="both"/>
        <w:rPr>
          <w:rFonts w:hint="eastAsia" w:ascii="方正仿宋_GB18030" w:hAnsi="方正仿宋_GB18030" w:eastAsia="方正仿宋_GB18030" w:cs="方正仿宋_GB18030"/>
          <w:sz w:val="28"/>
          <w:szCs w:val="28"/>
          <w:u w:val="single"/>
          <w:lang w:val="en-US" w:eastAsia="zh-CN"/>
        </w:rPr>
      </w:pPr>
    </w:p>
    <w:p w14:paraId="4DFC4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after="313" w:afterLines="100" w:line="560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color w:val="auto"/>
          <w:sz w:val="36"/>
          <w:szCs w:val="48"/>
        </w:rPr>
      </w:pPr>
    </w:p>
    <w:p w14:paraId="5587C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after="313" w:afterLines="100" w:line="560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sz w:val="36"/>
          <w:szCs w:val="48"/>
        </w:rPr>
      </w:pPr>
      <w:r>
        <w:rPr>
          <w:rFonts w:hint="eastAsia" w:ascii="方正公文小标宋" w:hAnsi="方正公文小标宋" w:eastAsia="方正公文小标宋" w:cs="方正公文小标宋"/>
          <w:b/>
          <w:color w:val="auto"/>
          <w:sz w:val="36"/>
          <w:szCs w:val="48"/>
        </w:rPr>
        <w:t>因私出国（境）外出纪律承诺书</w:t>
      </w:r>
    </w:p>
    <w:p w14:paraId="53D9E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本人于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因私到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single"/>
        </w:rPr>
        <w:t xml:space="preserve">                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，按照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学校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要求，本人保证严格遵守有关规定，并作出以下承诺：</w:t>
      </w:r>
    </w:p>
    <w:p w14:paraId="7A7FA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</w:rPr>
        <w:t>一、严格遵守国家法律法规和外事纪律</w:t>
      </w:r>
    </w:p>
    <w:p w14:paraId="422AE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严格要求自己，在国境外，绝不做违反国家法律法规的行为。在境外期间，遵守所在国法律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法规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eastAsia="zh-CN"/>
        </w:rPr>
        <w:t>。</w:t>
      </w:r>
    </w:p>
    <w:p w14:paraId="057E6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</w:rPr>
        <w:t>二、严格遵守政治纪律</w:t>
      </w:r>
    </w:p>
    <w:p w14:paraId="154B7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在境外期间，不参加反党反国家活动和组织，不发表有损国家、民族利益的不当言论，不任意评论所在国的政策，不帮陌生人携带物品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等违反政治纪律的行为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。</w:t>
      </w:r>
    </w:p>
    <w:p w14:paraId="092A5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</w:rPr>
        <w:t>三、严格执行保密规定</w:t>
      </w:r>
    </w:p>
    <w:p w14:paraId="1ED9C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在境外期间不在公共场合谈论涉及国家机密事项，不与陌生人及无关人员谈论内部问题，不得将秘密文件、内部资料、图表、样品和记有保密内容的笔记本及手提电脑等带出境外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等违反保密规定的行为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。</w:t>
      </w:r>
    </w:p>
    <w:p w14:paraId="20D379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</w:rPr>
        <w:t>严格遵守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lang w:val="en-US" w:eastAsia="zh-CN"/>
        </w:rPr>
        <w:t>国家、省、市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</w:rPr>
        <w:t>因私出入（境）管理制度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lang w:val="en-US" w:eastAsia="zh-CN"/>
        </w:rPr>
        <w:t>与相关规定</w:t>
      </w:r>
    </w:p>
    <w:p w14:paraId="0A7665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b/>
          <w:color w:val="auto"/>
          <w:sz w:val="28"/>
          <w:szCs w:val="28"/>
          <w:lang w:val="en-US" w:eastAsia="zh-CN"/>
        </w:rPr>
      </w:pPr>
    </w:p>
    <w:p w14:paraId="2FE721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b/>
          <w:color w:val="auto"/>
          <w:sz w:val="28"/>
          <w:szCs w:val="28"/>
          <w:lang w:val="en-US" w:eastAsia="zh-CN"/>
        </w:rPr>
      </w:pPr>
    </w:p>
    <w:p w14:paraId="2EBFD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本人承诺，若违反上述规定，自觉接受组织的任何处理。</w:t>
      </w:r>
    </w:p>
    <w:p w14:paraId="2DBE1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</w:p>
    <w:p w14:paraId="745E9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</w:p>
    <w:p w14:paraId="1EDAC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 xml:space="preserve">     　　　　　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承诺人：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single"/>
        </w:rPr>
        <w:t xml:space="preserve">               </w:t>
      </w:r>
    </w:p>
    <w:p w14:paraId="16CEE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 xml:space="preserve">       　　　　　　　　　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联系电话：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single"/>
        </w:rPr>
        <w:t xml:space="preserve">             </w:t>
      </w:r>
    </w:p>
    <w:p w14:paraId="6D237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　  　　　　　　　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single"/>
        </w:rPr>
        <w:t xml:space="preserve">   　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年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月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日</w:t>
      </w:r>
    </w:p>
    <w:p w14:paraId="2113166C">
      <w:pPr>
        <w:spacing w:before="100" w:line="220" w:lineRule="auto"/>
        <w:jc w:val="both"/>
        <w:rPr>
          <w:rFonts w:hint="default" w:ascii="方正仿宋_GB18030" w:hAnsi="方正仿宋_GB18030" w:eastAsia="方正仿宋_GB18030" w:cs="方正仿宋_GB18030"/>
          <w:sz w:val="28"/>
          <w:szCs w:val="28"/>
          <w:u w:val="single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  <w:u w:val="single"/>
          <w:lang w:val="en-US" w:eastAsia="zh-CN"/>
        </w:rPr>
        <w:t xml:space="preserve"> </w:t>
      </w:r>
    </w:p>
    <w:sectPr>
      <w:pgSz w:w="11900" w:h="16840"/>
      <w:pgMar w:top="883" w:right="833" w:bottom="0" w:left="8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31C3FB8-FD07-4D75-8AE7-3A321353C5B2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221270B-DC22-45FC-AC49-63B84CAC751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7195BC1-B251-4241-9D89-9195870F6A9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3226D14-6978-4454-A76E-87005E75029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mNmZGViNDI3NjRmYjEzMDIxZTQ5M2U0MDcyZDI4YmMifQ=="/>
  </w:docVars>
  <w:rsids>
    <w:rsidRoot w:val="00000000"/>
    <w:rsid w:val="0E0A05D0"/>
    <w:rsid w:val="0F180D82"/>
    <w:rsid w:val="10B33CBF"/>
    <w:rsid w:val="10E06075"/>
    <w:rsid w:val="19D92AF4"/>
    <w:rsid w:val="24107A5A"/>
    <w:rsid w:val="268169ED"/>
    <w:rsid w:val="3217676B"/>
    <w:rsid w:val="32B30981"/>
    <w:rsid w:val="37C4267D"/>
    <w:rsid w:val="3BBE3056"/>
    <w:rsid w:val="3F3B28E5"/>
    <w:rsid w:val="40D23DF4"/>
    <w:rsid w:val="51D47892"/>
    <w:rsid w:val="58873026"/>
    <w:rsid w:val="5AA4447D"/>
    <w:rsid w:val="63E32A72"/>
    <w:rsid w:val="6E3B578B"/>
    <w:rsid w:val="71DA7E95"/>
    <w:rsid w:val="741B0EB4"/>
    <w:rsid w:val="761A6C19"/>
    <w:rsid w:val="7E3149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649</Words>
  <Characters>669</Characters>
  <TotalTime>1</TotalTime>
  <ScaleCrop>false</ScaleCrop>
  <LinksUpToDate>false</LinksUpToDate>
  <CharactersWithSpaces>936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2017-01-05T15:40:00Z</dcterms:created>
  <dc:creator>ZXT</dc:creator>
  <cp:lastModifiedBy>查理·马特</cp:lastModifiedBy>
  <cp:lastPrinted>2023-07-07T03:51:00Z</cp:lastPrinted>
  <dcterms:modified xsi:type="dcterms:W3CDTF">2025-04-09T02:59:53Z</dcterms:modified>
  <dc:title>因私出国审批表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2023-07-06T16:08:14Z</vt:filetime>
  </property>
  <property fmtid="{D5CDD505-2E9C-101B-9397-08002B2CF9AE}" pid="4" name="KSOProductBuildVer">
    <vt:lpwstr>2052-12.1.0.20784</vt:lpwstr>
  </property>
  <property fmtid="{D5CDD505-2E9C-101B-9397-08002B2CF9AE}" pid="5" name="ICV">
    <vt:lpwstr>A35D3BA5064842A286944F475D574365_13</vt:lpwstr>
  </property>
  <property fmtid="{D5CDD505-2E9C-101B-9397-08002B2CF9AE}" pid="6" name="KSOTemplateDocerSaveRecord">
    <vt:lpwstr>eyJoZGlkIjoiNjA3YmM2MzA3YmM3ZmQxNzRkNWYzYjhmYTAyMmNkNzkiLCJ1c2VySWQiOiI2MjAxOTE3MzcifQ==</vt:lpwstr>
  </property>
</Properties>
</file>